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1B328" w14:textId="77777777" w:rsidR="00CC0274" w:rsidRPr="00174B2B" w:rsidRDefault="00CC0274" w:rsidP="005A35B7">
      <w:pPr>
        <w:pStyle w:val="NoSpacing"/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 xml:space="preserve">To:  </w:t>
      </w:r>
      <w:r w:rsidRPr="00174B2B">
        <w:rPr>
          <w:rFonts w:ascii="Times New Roman" w:hAnsi="Times New Roman" w:cs="Times New Roman"/>
          <w:sz w:val="20"/>
          <w:szCs w:val="20"/>
        </w:rPr>
        <w:tab/>
        <w:t>Board of Directors</w:t>
      </w:r>
    </w:p>
    <w:p w14:paraId="7082D45A" w14:textId="35E2398E" w:rsidR="00CC0274" w:rsidRPr="00174B2B" w:rsidRDefault="00CC0274" w:rsidP="005A35B7">
      <w:pPr>
        <w:pStyle w:val="NoSpacing"/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From:</w:t>
      </w:r>
      <w:r w:rsidRPr="00174B2B">
        <w:rPr>
          <w:rFonts w:ascii="Times New Roman" w:hAnsi="Times New Roman" w:cs="Times New Roman"/>
          <w:sz w:val="20"/>
          <w:szCs w:val="20"/>
        </w:rPr>
        <w:tab/>
      </w:r>
      <w:r w:rsidR="00AA77AB" w:rsidRPr="00174B2B">
        <w:rPr>
          <w:rFonts w:ascii="Times New Roman" w:hAnsi="Times New Roman" w:cs="Times New Roman"/>
          <w:sz w:val="20"/>
          <w:szCs w:val="20"/>
        </w:rPr>
        <w:t>Individual, Title</w:t>
      </w:r>
    </w:p>
    <w:p w14:paraId="66198431" w14:textId="4467946F" w:rsidR="00CC0274" w:rsidRPr="00174B2B" w:rsidRDefault="00CC0274" w:rsidP="005A35B7">
      <w:pPr>
        <w:pStyle w:val="NoSpacing"/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Date:</w:t>
      </w:r>
      <w:r w:rsidRPr="00174B2B">
        <w:rPr>
          <w:rFonts w:ascii="Times New Roman" w:hAnsi="Times New Roman" w:cs="Times New Roman"/>
          <w:sz w:val="20"/>
          <w:szCs w:val="20"/>
        </w:rPr>
        <w:tab/>
      </w:r>
      <w:r w:rsidR="00AA77AB" w:rsidRPr="00174B2B">
        <w:rPr>
          <w:rFonts w:ascii="Times New Roman" w:hAnsi="Times New Roman" w:cs="Times New Roman"/>
          <w:sz w:val="20"/>
          <w:szCs w:val="20"/>
        </w:rPr>
        <w:t>Month Day, Year</w:t>
      </w:r>
    </w:p>
    <w:p w14:paraId="7BF1439C" w14:textId="22F37AE0" w:rsidR="00CC0274" w:rsidRPr="00174B2B" w:rsidRDefault="00CC0274" w:rsidP="005A35B7">
      <w:pPr>
        <w:pStyle w:val="NoSpacing"/>
        <w:spacing w:line="264" w:lineRule="auto"/>
        <w:rPr>
          <w:rFonts w:ascii="Times New Roman" w:hAnsi="Times New Roman" w:cs="Times New Roman"/>
          <w:b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Re:</w:t>
      </w:r>
      <w:r w:rsidRPr="00174B2B">
        <w:rPr>
          <w:rFonts w:ascii="Times New Roman" w:hAnsi="Times New Roman" w:cs="Times New Roman"/>
          <w:sz w:val="20"/>
          <w:szCs w:val="20"/>
        </w:rPr>
        <w:tab/>
      </w:r>
      <w:r w:rsidR="001A7716" w:rsidRPr="00174B2B">
        <w:rPr>
          <w:rFonts w:ascii="Times New Roman" w:hAnsi="Times New Roman" w:cs="Times New Roman"/>
          <w:b/>
          <w:sz w:val="20"/>
          <w:szCs w:val="20"/>
        </w:rPr>
        <w:t>Ransomware Self-Assessment Tool (R-SAT) Board Report</w:t>
      </w:r>
    </w:p>
    <w:p w14:paraId="71BBA284" w14:textId="77777777" w:rsidR="00CC0274" w:rsidRPr="00174B2B" w:rsidRDefault="00401F3F">
      <w:pPr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C54B1E" wp14:editId="1BDF975E">
                <wp:simplePos x="0" y="0"/>
                <wp:positionH relativeFrom="column">
                  <wp:posOffset>-9525</wp:posOffset>
                </wp:positionH>
                <wp:positionV relativeFrom="paragraph">
                  <wp:posOffset>185420</wp:posOffset>
                </wp:positionV>
                <wp:extent cx="6172200" cy="0"/>
                <wp:effectExtent l="15875" t="7620" r="22225" b="304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D02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14.6pt;width:48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"/>
            </w:pict>
          </mc:Fallback>
        </mc:AlternateContent>
      </w:r>
    </w:p>
    <w:p w14:paraId="4656A30E" w14:textId="77777777" w:rsidR="005457D7" w:rsidRPr="00174B2B" w:rsidRDefault="005457D7" w:rsidP="00F6054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D4FD535" w14:textId="65D5D570" w:rsidR="001A7716" w:rsidRPr="00174B2B" w:rsidRDefault="001A7716" w:rsidP="0013447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174B2B">
        <w:rPr>
          <w:rFonts w:ascii="Times New Roman" w:hAnsi="Times New Roman" w:cs="Times New Roman"/>
          <w:b/>
          <w:bCs/>
          <w:sz w:val="20"/>
          <w:szCs w:val="20"/>
        </w:rPr>
        <w:t>Background:</w:t>
      </w:r>
    </w:p>
    <w:p w14:paraId="03DAB4C4" w14:textId="656F0C5B" w:rsidR="0013447B" w:rsidRPr="00174B2B" w:rsidRDefault="001A7716" w:rsidP="0013447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 xml:space="preserve">On </w:t>
      </w:r>
      <w:r w:rsidR="00AA77AB" w:rsidRPr="00174B2B">
        <w:rPr>
          <w:rFonts w:ascii="Times New Roman" w:hAnsi="Times New Roman" w:cs="Times New Roman"/>
          <w:sz w:val="20"/>
          <w:szCs w:val="20"/>
        </w:rPr>
        <w:t>Month Day, Year</w:t>
      </w:r>
      <w:r w:rsidRPr="00174B2B">
        <w:rPr>
          <w:rFonts w:ascii="Times New Roman" w:hAnsi="Times New Roman" w:cs="Times New Roman"/>
          <w:sz w:val="20"/>
          <w:szCs w:val="20"/>
        </w:rPr>
        <w:t xml:space="preserve">, the R-SAT </w:t>
      </w:r>
      <w:r w:rsidR="00713777" w:rsidRPr="00174B2B">
        <w:rPr>
          <w:rFonts w:ascii="Times New Roman" w:hAnsi="Times New Roman" w:cs="Times New Roman"/>
          <w:sz w:val="20"/>
          <w:szCs w:val="20"/>
        </w:rPr>
        <w:t xml:space="preserve">(derived from the Bankers Electronic Crimes Task Force (BECTF)) </w:t>
      </w:r>
      <w:r w:rsidRPr="00174B2B">
        <w:rPr>
          <w:rFonts w:ascii="Times New Roman" w:hAnsi="Times New Roman" w:cs="Times New Roman"/>
          <w:sz w:val="20"/>
          <w:szCs w:val="20"/>
        </w:rPr>
        <w:t xml:space="preserve">was completed by </w:t>
      </w:r>
      <w:r w:rsidR="00AA77AB" w:rsidRPr="00174B2B">
        <w:rPr>
          <w:rFonts w:ascii="Times New Roman" w:hAnsi="Times New Roman" w:cs="Times New Roman"/>
          <w:sz w:val="20"/>
          <w:szCs w:val="20"/>
        </w:rPr>
        <w:t>[list members involved]</w:t>
      </w:r>
      <w:r w:rsidRPr="00174B2B">
        <w:rPr>
          <w:rFonts w:ascii="Times New Roman" w:hAnsi="Times New Roman" w:cs="Times New Roman"/>
          <w:sz w:val="20"/>
          <w:szCs w:val="20"/>
        </w:rPr>
        <w:t>.</w:t>
      </w:r>
    </w:p>
    <w:p w14:paraId="2D3A02B6" w14:textId="2586C654" w:rsidR="00D66FC2" w:rsidRPr="00174B2B" w:rsidRDefault="00D66FC2" w:rsidP="0013447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2457247" w14:textId="1603B921" w:rsidR="00D66FC2" w:rsidRPr="00174B2B" w:rsidRDefault="00D66FC2" w:rsidP="0013447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174B2B">
        <w:rPr>
          <w:rFonts w:ascii="Times New Roman" w:hAnsi="Times New Roman" w:cs="Times New Roman"/>
          <w:b/>
          <w:bCs/>
          <w:sz w:val="20"/>
          <w:szCs w:val="20"/>
        </w:rPr>
        <w:t>What is Ransomware:</w:t>
      </w:r>
    </w:p>
    <w:p w14:paraId="27E1E03C" w14:textId="783CAA76" w:rsidR="00D66FC2" w:rsidRPr="00174B2B" w:rsidRDefault="00D66FC2" w:rsidP="00D66FC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66FC2">
        <w:rPr>
          <w:rFonts w:ascii="Times New Roman" w:hAnsi="Times New Roman" w:cs="Times New Roman"/>
          <w:sz w:val="20"/>
          <w:szCs w:val="20"/>
        </w:rPr>
        <w:t>Ransomware is Malware</w:t>
      </w:r>
      <w:r w:rsidRPr="00174B2B">
        <w:rPr>
          <w:rFonts w:ascii="Times New Roman" w:hAnsi="Times New Roman" w:cs="Times New Roman"/>
          <w:sz w:val="20"/>
          <w:szCs w:val="20"/>
        </w:rPr>
        <w:t>; as such, a</w:t>
      </w:r>
      <w:r w:rsidRPr="00D66FC2">
        <w:rPr>
          <w:rFonts w:ascii="Times New Roman" w:hAnsi="Times New Roman" w:cs="Times New Roman"/>
          <w:sz w:val="20"/>
          <w:szCs w:val="20"/>
        </w:rPr>
        <w:t>ll vehicles used to deliver malware apply (e.g., phishing, Word documents, malicious websites, etc.).</w:t>
      </w:r>
      <w:r w:rsidRPr="00174B2B">
        <w:rPr>
          <w:rFonts w:ascii="Times New Roman" w:hAnsi="Times New Roman" w:cs="Times New Roman"/>
          <w:sz w:val="20"/>
          <w:szCs w:val="20"/>
        </w:rPr>
        <w:t xml:space="preserve"> </w:t>
      </w:r>
      <w:r w:rsidRPr="00D66FC2">
        <w:rPr>
          <w:rFonts w:ascii="Times New Roman" w:hAnsi="Times New Roman" w:cs="Times New Roman"/>
          <w:sz w:val="20"/>
          <w:szCs w:val="20"/>
        </w:rPr>
        <w:t>In general, ransomware is malware designed to encrypt files on a device rendering the files themselves and applications that use those files unusable.</w:t>
      </w:r>
      <w:r w:rsidRPr="00174B2B">
        <w:rPr>
          <w:rFonts w:ascii="Times New Roman" w:hAnsi="Times New Roman" w:cs="Times New Roman"/>
          <w:sz w:val="20"/>
          <w:szCs w:val="20"/>
        </w:rPr>
        <w:t xml:space="preserve"> </w:t>
      </w:r>
      <w:r w:rsidRPr="00174B2B">
        <w:rPr>
          <w:rFonts w:ascii="Times New Roman" w:hAnsi="Times New Roman" w:cs="Times New Roman"/>
          <w:sz w:val="20"/>
          <w:szCs w:val="20"/>
        </w:rPr>
        <w:t>Attackers then demand ransom in exchange for decryption.</w:t>
      </w:r>
    </w:p>
    <w:p w14:paraId="5835547B" w14:textId="10F6C927" w:rsidR="00D66FC2" w:rsidRPr="00174B2B" w:rsidRDefault="00D66FC2" w:rsidP="00D66FC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68FA82B" w14:textId="7E3E3484" w:rsidR="00D66FC2" w:rsidRPr="00174B2B" w:rsidRDefault="00D66FC2" w:rsidP="00D66FC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Ransomware can also include restricting access to systems, as well as exfiltration of data (</w:t>
      </w:r>
      <w:proofErr w:type="spellStart"/>
      <w:r w:rsidRPr="00174B2B">
        <w:rPr>
          <w:rFonts w:ascii="Times New Roman" w:hAnsi="Times New Roman" w:cs="Times New Roman"/>
          <w:sz w:val="20"/>
          <w:szCs w:val="20"/>
        </w:rPr>
        <w:t>Leakware</w:t>
      </w:r>
      <w:proofErr w:type="spellEnd"/>
      <w:r w:rsidRPr="00174B2B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174B2B">
        <w:rPr>
          <w:rFonts w:ascii="Times New Roman" w:hAnsi="Times New Roman" w:cs="Times New Roman"/>
          <w:sz w:val="20"/>
          <w:szCs w:val="20"/>
        </w:rPr>
        <w:t>Doxware</w:t>
      </w:r>
      <w:proofErr w:type="spellEnd"/>
      <w:r w:rsidRPr="00174B2B">
        <w:rPr>
          <w:rFonts w:ascii="Times New Roman" w:hAnsi="Times New Roman" w:cs="Times New Roman"/>
          <w:sz w:val="20"/>
          <w:szCs w:val="20"/>
        </w:rPr>
        <w:t>) with ransoms demanded to allow access to systems or to not expose sensitive or confidential data publicly.</w:t>
      </w:r>
    </w:p>
    <w:p w14:paraId="3371A1D1" w14:textId="29599E20" w:rsidR="009C0332" w:rsidRPr="00174B2B" w:rsidRDefault="009C0332" w:rsidP="00D66FC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E140B3D" w14:textId="2FF87671" w:rsidR="009C0332" w:rsidRPr="00174B2B" w:rsidRDefault="009C0332" w:rsidP="00D66FC2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174B2B">
        <w:rPr>
          <w:rFonts w:ascii="Times New Roman" w:hAnsi="Times New Roman" w:cs="Times New Roman"/>
          <w:b/>
          <w:bCs/>
          <w:sz w:val="20"/>
          <w:szCs w:val="20"/>
        </w:rPr>
        <w:t>Some Statistics:</w:t>
      </w:r>
    </w:p>
    <w:p w14:paraId="46D9C360" w14:textId="77777777" w:rsidR="009C0332" w:rsidRPr="00174B2B" w:rsidRDefault="009C0332" w:rsidP="00435220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Ransomware costs businesses more than $75 billion per year. (Source: Datto)</w:t>
      </w:r>
    </w:p>
    <w:p w14:paraId="6319B750" w14:textId="77777777" w:rsidR="009C0332" w:rsidRPr="00174B2B" w:rsidRDefault="009C0332" w:rsidP="00435220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The average cost of a ransomware attack on businesses was $133,000. (Source: Sophos)</w:t>
      </w:r>
    </w:p>
    <w:p w14:paraId="463660A9" w14:textId="14EAF80D" w:rsidR="009C0332" w:rsidRPr="00174B2B" w:rsidRDefault="009C0332" w:rsidP="00435220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75% of companies infected with ransomware were running up-to-date endpoint protection. (Source: Sophos)</w:t>
      </w:r>
    </w:p>
    <w:p w14:paraId="7F82B0B0" w14:textId="77777777" w:rsidR="009C0332" w:rsidRPr="00174B2B" w:rsidRDefault="009C0332" w:rsidP="00435220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A new organization will fall victim to ransomware every 14 seconds in 2019, and every 11 seconds by 2021. (Source: Cyber Security Ventures)</w:t>
      </w:r>
    </w:p>
    <w:p w14:paraId="53C14D5E" w14:textId="77777777" w:rsidR="009C0332" w:rsidRPr="00174B2B" w:rsidRDefault="009C0332" w:rsidP="00435220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1.5 million new phishing sites are created every month. (Source: webroot.com)</w:t>
      </w:r>
    </w:p>
    <w:p w14:paraId="5F7B7EED" w14:textId="59792908" w:rsidR="009C0332" w:rsidRPr="00174B2B" w:rsidRDefault="009C0332" w:rsidP="00435220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A total of 850.97 million ransomware infections were detected by the institute in 2018</w:t>
      </w:r>
      <w:r w:rsidR="00435220" w:rsidRPr="00174B2B">
        <w:rPr>
          <w:rFonts w:ascii="Times New Roman" w:hAnsi="Times New Roman" w:cs="Times New Roman"/>
          <w:sz w:val="20"/>
          <w:szCs w:val="20"/>
        </w:rPr>
        <w:t xml:space="preserve"> (Source: </w:t>
      </w:r>
      <w:proofErr w:type="spellStart"/>
      <w:r w:rsidR="00435220" w:rsidRPr="00174B2B">
        <w:rPr>
          <w:rFonts w:ascii="Times New Roman" w:hAnsi="Times New Roman" w:cs="Times New Roman"/>
          <w:sz w:val="20"/>
          <w:szCs w:val="20"/>
        </w:rPr>
        <w:t>Ponemon</w:t>
      </w:r>
      <w:proofErr w:type="spellEnd"/>
      <w:r w:rsidR="00435220" w:rsidRPr="00174B2B">
        <w:rPr>
          <w:rFonts w:ascii="Times New Roman" w:hAnsi="Times New Roman" w:cs="Times New Roman"/>
          <w:sz w:val="20"/>
          <w:szCs w:val="20"/>
        </w:rPr>
        <w:t xml:space="preserve"> Institute</w:t>
      </w:r>
      <w:r w:rsidR="00435220" w:rsidRPr="00174B2B">
        <w:rPr>
          <w:rFonts w:ascii="Times New Roman" w:hAnsi="Times New Roman" w:cs="Times New Roman"/>
          <w:sz w:val="20"/>
          <w:szCs w:val="20"/>
        </w:rPr>
        <w:t>)</w:t>
      </w:r>
      <w:r w:rsidRPr="00174B2B">
        <w:rPr>
          <w:rFonts w:ascii="Times New Roman" w:hAnsi="Times New Roman" w:cs="Times New Roman"/>
          <w:sz w:val="20"/>
          <w:szCs w:val="20"/>
        </w:rPr>
        <w:t>.</w:t>
      </w:r>
    </w:p>
    <w:p w14:paraId="1345C8C3" w14:textId="7D3B72B1" w:rsidR="009C0332" w:rsidRPr="00174B2B" w:rsidRDefault="009C0332" w:rsidP="00174B2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34% of businesses hit with malware took a week or more to regain access to their data. (Source: Kaspersky)</w:t>
      </w:r>
    </w:p>
    <w:p w14:paraId="50E2C8F4" w14:textId="27440897" w:rsidR="001A7716" w:rsidRPr="00174B2B" w:rsidRDefault="001A7716" w:rsidP="0013447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15FD2B6" w14:textId="283053C7" w:rsidR="005A35B7" w:rsidRPr="00174B2B" w:rsidRDefault="004D05D3" w:rsidP="00F6054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74B2B">
        <w:rPr>
          <w:rFonts w:ascii="Times New Roman" w:hAnsi="Times New Roman" w:cs="Times New Roman"/>
          <w:b/>
          <w:sz w:val="20"/>
          <w:szCs w:val="20"/>
        </w:rPr>
        <w:t>Current State:</w:t>
      </w:r>
    </w:p>
    <w:p w14:paraId="46B71A2A" w14:textId="53787460" w:rsidR="002E7AA5" w:rsidRPr="00174B2B" w:rsidRDefault="00165C40" w:rsidP="004D05D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Bullet point list or describe</w:t>
      </w:r>
      <w:r w:rsidR="00BB53D6" w:rsidRPr="00174B2B">
        <w:rPr>
          <w:rFonts w:ascii="Times New Roman" w:hAnsi="Times New Roman" w:cs="Times New Roman"/>
          <w:sz w:val="20"/>
          <w:szCs w:val="20"/>
        </w:rPr>
        <w:t xml:space="preserve"> the top controls in place to prevent ransomware / malware.</w:t>
      </w:r>
    </w:p>
    <w:p w14:paraId="4F15583F" w14:textId="29402E5C" w:rsidR="00A944F3" w:rsidRPr="00174B2B" w:rsidRDefault="00A944F3" w:rsidP="004D05D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For outsourced vendors, include some type of summary as to who ransomware risk is mitigated for each.</w:t>
      </w:r>
    </w:p>
    <w:p w14:paraId="01FC8507" w14:textId="1B50F260" w:rsidR="001A7716" w:rsidRPr="00174B2B" w:rsidRDefault="001A7716" w:rsidP="001A771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0613754" w14:textId="73396039" w:rsidR="004D05D3" w:rsidRPr="00174B2B" w:rsidRDefault="004D05D3" w:rsidP="001A771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174B2B">
        <w:rPr>
          <w:rFonts w:ascii="Times New Roman" w:hAnsi="Times New Roman" w:cs="Times New Roman"/>
          <w:b/>
          <w:bCs/>
          <w:sz w:val="20"/>
          <w:szCs w:val="20"/>
        </w:rPr>
        <w:t>Conclusion:</w:t>
      </w:r>
    </w:p>
    <w:p w14:paraId="7F6F6AA7" w14:textId="2B3A58AD" w:rsidR="004D05D3" w:rsidRPr="00174B2B" w:rsidRDefault="00656048" w:rsidP="001A771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 xml:space="preserve">Provide some writeup of any conclusion.  This could be similar to “Based on the R-SAT performed, the bank has implemented adequate controls to mitigate ransomware risk to an acceptable level”, or “While some controls have been implemented, </w:t>
      </w:r>
      <w:r w:rsidR="002F023C" w:rsidRPr="00174B2B">
        <w:rPr>
          <w:rFonts w:ascii="Times New Roman" w:hAnsi="Times New Roman" w:cs="Times New Roman"/>
          <w:sz w:val="20"/>
          <w:szCs w:val="20"/>
        </w:rPr>
        <w:t>the below additional controls should be considered”, or “Based on the R-SAT performed, additional controls should be implemented to adequately mitigate ransomware risk”.</w:t>
      </w:r>
    </w:p>
    <w:p w14:paraId="5DACA714" w14:textId="4392A466" w:rsidR="00DE5224" w:rsidRPr="00174B2B" w:rsidRDefault="00DE5224" w:rsidP="001A771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BB9B9BD" w14:textId="0CCC9589" w:rsidR="00DE5224" w:rsidRPr="00174B2B" w:rsidRDefault="00DE5224" w:rsidP="001A771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174B2B">
        <w:rPr>
          <w:rFonts w:ascii="Times New Roman" w:hAnsi="Times New Roman" w:cs="Times New Roman"/>
          <w:b/>
          <w:bCs/>
          <w:sz w:val="20"/>
          <w:szCs w:val="20"/>
        </w:rPr>
        <w:t>Action Items:</w:t>
      </w:r>
    </w:p>
    <w:p w14:paraId="54A8D1C5" w14:textId="0F7BB137" w:rsidR="00DE5224" w:rsidRPr="00174B2B" w:rsidRDefault="002F023C" w:rsidP="00DE5224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174B2B">
        <w:rPr>
          <w:rFonts w:ascii="Times New Roman" w:hAnsi="Times New Roman" w:cs="Times New Roman"/>
          <w:sz w:val="20"/>
          <w:szCs w:val="20"/>
        </w:rPr>
        <w:t>[List action items]</w:t>
      </w:r>
    </w:p>
    <w:p w14:paraId="78E7EF75" w14:textId="77777777" w:rsidR="001A7716" w:rsidRPr="00174B2B" w:rsidRDefault="001A7716" w:rsidP="00F6054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673324A" w14:textId="77777777" w:rsidR="001A7716" w:rsidRPr="00174B2B" w:rsidRDefault="001A7716" w:rsidP="00F6054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C9BE39F" w14:textId="77777777" w:rsidR="00F60544" w:rsidRPr="00174B2B" w:rsidRDefault="00F60544">
      <w:pPr>
        <w:rPr>
          <w:rFonts w:ascii="Times New Roman" w:hAnsi="Times New Roman" w:cs="Times New Roman"/>
          <w:b/>
          <w:sz w:val="20"/>
          <w:szCs w:val="20"/>
        </w:rPr>
      </w:pPr>
    </w:p>
    <w:sectPr w:rsidR="00F60544" w:rsidRPr="00174B2B" w:rsidSect="00227361">
      <w:headerReference w:type="default" r:id="rId8"/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FF34B" w14:textId="77777777" w:rsidR="00D06894" w:rsidRDefault="00D06894" w:rsidP="00417A37">
      <w:pPr>
        <w:spacing w:after="0" w:line="240" w:lineRule="auto"/>
      </w:pPr>
      <w:r>
        <w:separator/>
      </w:r>
    </w:p>
  </w:endnote>
  <w:endnote w:type="continuationSeparator" w:id="0">
    <w:p w14:paraId="66E2A830" w14:textId="77777777" w:rsidR="00D06894" w:rsidRDefault="00D06894" w:rsidP="0041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291E1" w14:textId="77777777" w:rsidR="00D06894" w:rsidRDefault="00D06894" w:rsidP="00417A37">
      <w:pPr>
        <w:spacing w:after="0" w:line="240" w:lineRule="auto"/>
      </w:pPr>
      <w:r>
        <w:separator/>
      </w:r>
    </w:p>
  </w:footnote>
  <w:footnote w:type="continuationSeparator" w:id="0">
    <w:p w14:paraId="52265BFF" w14:textId="77777777" w:rsidR="00D06894" w:rsidRDefault="00D06894" w:rsidP="00417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B9805" w14:textId="2F1B6662" w:rsidR="00417A37" w:rsidRDefault="00417A37" w:rsidP="00417A37">
    <w:pPr>
      <w:pStyle w:val="Header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05692"/>
    <w:multiLevelType w:val="hybridMultilevel"/>
    <w:tmpl w:val="EBEA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372F"/>
    <w:multiLevelType w:val="hybridMultilevel"/>
    <w:tmpl w:val="9712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219"/>
    <w:multiLevelType w:val="hybridMultilevel"/>
    <w:tmpl w:val="E4B8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4179D"/>
    <w:multiLevelType w:val="hybridMultilevel"/>
    <w:tmpl w:val="3E5C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368A"/>
    <w:multiLevelType w:val="hybridMultilevel"/>
    <w:tmpl w:val="174E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6B3F"/>
    <w:multiLevelType w:val="hybridMultilevel"/>
    <w:tmpl w:val="8124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9778E"/>
    <w:multiLevelType w:val="hybridMultilevel"/>
    <w:tmpl w:val="C4E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D7879"/>
    <w:multiLevelType w:val="hybridMultilevel"/>
    <w:tmpl w:val="23C2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636A5"/>
    <w:multiLevelType w:val="hybridMultilevel"/>
    <w:tmpl w:val="3BF8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531"/>
    <w:multiLevelType w:val="hybridMultilevel"/>
    <w:tmpl w:val="A880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B020E"/>
    <w:multiLevelType w:val="hybridMultilevel"/>
    <w:tmpl w:val="1806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23C77"/>
    <w:multiLevelType w:val="hybridMultilevel"/>
    <w:tmpl w:val="2AB24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26704"/>
    <w:multiLevelType w:val="hybridMultilevel"/>
    <w:tmpl w:val="45740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74A8F"/>
    <w:multiLevelType w:val="hybridMultilevel"/>
    <w:tmpl w:val="4E96667C"/>
    <w:lvl w:ilvl="0" w:tplc="04A0D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20D666">
      <w:start w:val="1"/>
      <w:numFmt w:val="bullet"/>
      <w:lvlText w:val=""/>
      <w:lvlJc w:val="left"/>
      <w:pPr>
        <w:tabs>
          <w:tab w:val="num" w:pos="72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86F00"/>
    <w:multiLevelType w:val="hybridMultilevel"/>
    <w:tmpl w:val="C8F04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E1031"/>
    <w:multiLevelType w:val="hybridMultilevel"/>
    <w:tmpl w:val="B344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D0605"/>
    <w:multiLevelType w:val="hybridMultilevel"/>
    <w:tmpl w:val="C0E0FC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1289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F6CC8"/>
    <w:multiLevelType w:val="hybridMultilevel"/>
    <w:tmpl w:val="146EF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B3606"/>
    <w:multiLevelType w:val="hybridMultilevel"/>
    <w:tmpl w:val="8236B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7309C"/>
    <w:multiLevelType w:val="hybridMultilevel"/>
    <w:tmpl w:val="182E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5139D"/>
    <w:multiLevelType w:val="hybridMultilevel"/>
    <w:tmpl w:val="20AC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20074"/>
    <w:multiLevelType w:val="hybridMultilevel"/>
    <w:tmpl w:val="5B5A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B76AE"/>
    <w:multiLevelType w:val="hybridMultilevel"/>
    <w:tmpl w:val="8AE0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953A4"/>
    <w:multiLevelType w:val="hybridMultilevel"/>
    <w:tmpl w:val="E2B4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3"/>
  </w:num>
  <w:num w:numId="5">
    <w:abstractNumId w:val="5"/>
  </w:num>
  <w:num w:numId="6">
    <w:abstractNumId w:val="6"/>
  </w:num>
  <w:num w:numId="7">
    <w:abstractNumId w:val="15"/>
  </w:num>
  <w:num w:numId="8">
    <w:abstractNumId w:val="4"/>
  </w:num>
  <w:num w:numId="9">
    <w:abstractNumId w:val="2"/>
  </w:num>
  <w:num w:numId="10">
    <w:abstractNumId w:val="22"/>
  </w:num>
  <w:num w:numId="11">
    <w:abstractNumId w:val="7"/>
  </w:num>
  <w:num w:numId="12">
    <w:abstractNumId w:val="23"/>
  </w:num>
  <w:num w:numId="13">
    <w:abstractNumId w:val="11"/>
  </w:num>
  <w:num w:numId="14">
    <w:abstractNumId w:val="9"/>
  </w:num>
  <w:num w:numId="15">
    <w:abstractNumId w:val="10"/>
  </w:num>
  <w:num w:numId="16">
    <w:abstractNumId w:val="17"/>
  </w:num>
  <w:num w:numId="17">
    <w:abstractNumId w:val="13"/>
  </w:num>
  <w:num w:numId="18">
    <w:abstractNumId w:val="14"/>
  </w:num>
  <w:num w:numId="19">
    <w:abstractNumId w:val="8"/>
  </w:num>
  <w:num w:numId="20">
    <w:abstractNumId w:val="20"/>
  </w:num>
  <w:num w:numId="21">
    <w:abstractNumId w:val="18"/>
  </w:num>
  <w:num w:numId="22">
    <w:abstractNumId w:val="1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74"/>
    <w:rsid w:val="00080E72"/>
    <w:rsid w:val="000872C2"/>
    <w:rsid w:val="00130EDE"/>
    <w:rsid w:val="0013447B"/>
    <w:rsid w:val="0015261C"/>
    <w:rsid w:val="00164038"/>
    <w:rsid w:val="00165C40"/>
    <w:rsid w:val="00174B2B"/>
    <w:rsid w:val="00181453"/>
    <w:rsid w:val="00194B1D"/>
    <w:rsid w:val="001A7716"/>
    <w:rsid w:val="0022265B"/>
    <w:rsid w:val="00227361"/>
    <w:rsid w:val="00233B2F"/>
    <w:rsid w:val="00260CA9"/>
    <w:rsid w:val="00272BE5"/>
    <w:rsid w:val="002C771F"/>
    <w:rsid w:val="002E7AA5"/>
    <w:rsid w:val="002F023C"/>
    <w:rsid w:val="0032386D"/>
    <w:rsid w:val="003326C5"/>
    <w:rsid w:val="00342D58"/>
    <w:rsid w:val="003445E1"/>
    <w:rsid w:val="003822F1"/>
    <w:rsid w:val="00391413"/>
    <w:rsid w:val="003A11DA"/>
    <w:rsid w:val="003A7B52"/>
    <w:rsid w:val="004019C1"/>
    <w:rsid w:val="00401F3F"/>
    <w:rsid w:val="00403374"/>
    <w:rsid w:val="00407FC3"/>
    <w:rsid w:val="00417A37"/>
    <w:rsid w:val="00435220"/>
    <w:rsid w:val="00457A93"/>
    <w:rsid w:val="00467A7A"/>
    <w:rsid w:val="004819E2"/>
    <w:rsid w:val="004977A5"/>
    <w:rsid w:val="004A0356"/>
    <w:rsid w:val="004D05D3"/>
    <w:rsid w:val="004E5405"/>
    <w:rsid w:val="004E7541"/>
    <w:rsid w:val="00514421"/>
    <w:rsid w:val="00521168"/>
    <w:rsid w:val="005457D7"/>
    <w:rsid w:val="00582929"/>
    <w:rsid w:val="005962A6"/>
    <w:rsid w:val="005A35B7"/>
    <w:rsid w:val="005D7ED6"/>
    <w:rsid w:val="005F4702"/>
    <w:rsid w:val="00601A9C"/>
    <w:rsid w:val="00606E46"/>
    <w:rsid w:val="00624D99"/>
    <w:rsid w:val="00636804"/>
    <w:rsid w:val="00655E6C"/>
    <w:rsid w:val="00656048"/>
    <w:rsid w:val="006A1461"/>
    <w:rsid w:val="006A2B2A"/>
    <w:rsid w:val="006A34B2"/>
    <w:rsid w:val="006D3082"/>
    <w:rsid w:val="006F5072"/>
    <w:rsid w:val="00713777"/>
    <w:rsid w:val="00733B7A"/>
    <w:rsid w:val="007828ED"/>
    <w:rsid w:val="00790F03"/>
    <w:rsid w:val="007B7DCA"/>
    <w:rsid w:val="007F4D5B"/>
    <w:rsid w:val="007F63AC"/>
    <w:rsid w:val="00813101"/>
    <w:rsid w:val="00827CCD"/>
    <w:rsid w:val="00835E72"/>
    <w:rsid w:val="0084452D"/>
    <w:rsid w:val="008628A9"/>
    <w:rsid w:val="00871B90"/>
    <w:rsid w:val="008D1B57"/>
    <w:rsid w:val="008E1CBD"/>
    <w:rsid w:val="00925BE2"/>
    <w:rsid w:val="00937702"/>
    <w:rsid w:val="009471E9"/>
    <w:rsid w:val="009C0332"/>
    <w:rsid w:val="00A16A16"/>
    <w:rsid w:val="00A25388"/>
    <w:rsid w:val="00A257F9"/>
    <w:rsid w:val="00A44DA1"/>
    <w:rsid w:val="00A51E8F"/>
    <w:rsid w:val="00A53EAE"/>
    <w:rsid w:val="00A57154"/>
    <w:rsid w:val="00A85724"/>
    <w:rsid w:val="00A944F3"/>
    <w:rsid w:val="00AA0586"/>
    <w:rsid w:val="00AA77AB"/>
    <w:rsid w:val="00AC6730"/>
    <w:rsid w:val="00AE7542"/>
    <w:rsid w:val="00B33F48"/>
    <w:rsid w:val="00B36DEB"/>
    <w:rsid w:val="00B71D84"/>
    <w:rsid w:val="00BB53D6"/>
    <w:rsid w:val="00BF6D7F"/>
    <w:rsid w:val="00C41508"/>
    <w:rsid w:val="00C67FF3"/>
    <w:rsid w:val="00CC0274"/>
    <w:rsid w:val="00CE4268"/>
    <w:rsid w:val="00CF423C"/>
    <w:rsid w:val="00D06894"/>
    <w:rsid w:val="00D45149"/>
    <w:rsid w:val="00D61444"/>
    <w:rsid w:val="00D66FC2"/>
    <w:rsid w:val="00DA06EA"/>
    <w:rsid w:val="00DB7400"/>
    <w:rsid w:val="00DD5036"/>
    <w:rsid w:val="00DE5224"/>
    <w:rsid w:val="00DE6AAB"/>
    <w:rsid w:val="00DE7719"/>
    <w:rsid w:val="00E00247"/>
    <w:rsid w:val="00E31F45"/>
    <w:rsid w:val="00E52537"/>
    <w:rsid w:val="00E6077D"/>
    <w:rsid w:val="00E74FF1"/>
    <w:rsid w:val="00E81ECD"/>
    <w:rsid w:val="00ED17FC"/>
    <w:rsid w:val="00EE7A49"/>
    <w:rsid w:val="00EF4A76"/>
    <w:rsid w:val="00F03B3B"/>
    <w:rsid w:val="00F15EDE"/>
    <w:rsid w:val="00F442B5"/>
    <w:rsid w:val="00F60544"/>
    <w:rsid w:val="00F75AEF"/>
    <w:rsid w:val="00F7773E"/>
    <w:rsid w:val="00FB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0C27D2"/>
  <w15:docId w15:val="{55A1682D-6086-443E-8475-359A52FC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C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8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3680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semiHidden/>
    <w:rsid w:val="006368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36804"/>
    <w:rPr>
      <w:rFonts w:ascii="Arial" w:eastAsia="Times New Roman" w:hAnsi="Arial" w:cs="Arial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68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6804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6368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F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A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A37"/>
  </w:style>
  <w:style w:type="paragraph" w:styleId="Footer">
    <w:name w:val="footer"/>
    <w:basedOn w:val="Normal"/>
    <w:link w:val="FooterChar"/>
    <w:uiPriority w:val="99"/>
    <w:unhideWhenUsed/>
    <w:rsid w:val="00417A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5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AACD3-8735-1948-8E0A-88B0C8D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Kaushal Kothari</cp:lastModifiedBy>
  <cp:revision>71</cp:revision>
  <cp:lastPrinted>2012-08-29T18:48:00Z</cp:lastPrinted>
  <dcterms:created xsi:type="dcterms:W3CDTF">2013-11-26T17:30:00Z</dcterms:created>
  <dcterms:modified xsi:type="dcterms:W3CDTF">2021-01-11T08:10:00Z</dcterms:modified>
</cp:coreProperties>
</file>